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bookmarkStart w:id="0" w:name="_GoBack"/>
      <w:bookmarkEnd w:id="0"/>
    </w:p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 w:rsidRPr="000951DC">
        <w:rPr>
          <w:rFonts w:ascii="Arial" w:hAnsi="Arial" w:cs="Arial"/>
          <w:b/>
          <w:caps/>
          <w:sz w:val="20"/>
          <w:u w:val="single"/>
        </w:rPr>
        <w:t xml:space="preserve">Wykaz potwierdzający spełnianie warunku, o którym mowa </w:t>
      </w:r>
      <w:r w:rsidRPr="000951DC">
        <w:rPr>
          <w:rFonts w:ascii="Arial" w:hAnsi="Arial" w:cs="Arial"/>
          <w:b/>
          <w:caps/>
          <w:sz w:val="20"/>
          <w:u w:val="single"/>
        </w:rPr>
        <w:br/>
        <w:t xml:space="preserve">w pkt. 4 B OGŁOSZENIA </w:t>
      </w:r>
    </w:p>
    <w:p w:rsidR="00154177" w:rsidRPr="000951DC" w:rsidRDefault="00AC22FF">
      <w:pPr>
        <w:rPr>
          <w:rFonts w:ascii="Arial" w:hAnsi="Arial" w:cs="Arial"/>
        </w:rPr>
      </w:pPr>
    </w:p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0951DC" w:rsidRPr="000951DC" w:rsidTr="00B034F3">
        <w:trPr>
          <w:trHeight w:val="563"/>
        </w:trPr>
        <w:tc>
          <w:tcPr>
            <w:tcW w:w="9993" w:type="dxa"/>
            <w:gridSpan w:val="4"/>
          </w:tcPr>
          <w:p w:rsidR="00C65234" w:rsidRPr="000951DC" w:rsidRDefault="00B27829" w:rsidP="00B27829">
            <w:pPr>
              <w:tabs>
                <w:tab w:val="left" w:pos="284"/>
                <w:tab w:val="left" w:pos="1134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B27829">
              <w:rPr>
                <w:rFonts w:ascii="Arial" w:hAnsi="Arial" w:cs="Arial"/>
              </w:rPr>
              <w:t xml:space="preserve">2 pkt za każde przeprowadzone badanie ewaluacyjne. Maksymalna liczba punktów w tym </w:t>
            </w:r>
            <w:proofErr w:type="spellStart"/>
            <w:r w:rsidRPr="00B27829">
              <w:rPr>
                <w:rFonts w:ascii="Arial" w:hAnsi="Arial" w:cs="Arial"/>
              </w:rPr>
              <w:t>podkryterium</w:t>
            </w:r>
            <w:proofErr w:type="spellEnd"/>
            <w:r w:rsidRPr="00B27829">
              <w:rPr>
                <w:rFonts w:ascii="Arial" w:hAnsi="Arial" w:cs="Arial"/>
              </w:rPr>
              <w:t xml:space="preserve"> wynosi 8 pkt;</w:t>
            </w:r>
          </w:p>
        </w:tc>
      </w:tr>
      <w:tr w:rsidR="00C65234" w:rsidRPr="000951DC" w:rsidTr="00791103">
        <w:trPr>
          <w:trHeight w:val="896"/>
        </w:trPr>
        <w:tc>
          <w:tcPr>
            <w:tcW w:w="542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Wykonawca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951DC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0951DC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1"/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Zamawiający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  <w:r w:rsidRPr="000951DC">
              <w:rPr>
                <w:rFonts w:ascii="Arial" w:hAnsi="Arial" w:cs="Arial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 xml:space="preserve">Opis zamówienia 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(potwierdzający wypełnienie wymogu)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65234" w:rsidRPr="000951DC" w:rsidTr="00AB5299">
        <w:trPr>
          <w:trHeight w:val="359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E810FD">
        <w:trPr>
          <w:trHeight w:val="279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461405">
        <w:trPr>
          <w:trHeight w:val="298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08DC">
        <w:trPr>
          <w:trHeight w:val="245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985431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63229D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C65234" w:rsidRPr="000951DC" w:rsidTr="00A14857">
        <w:trPr>
          <w:trHeight w:val="563"/>
        </w:trPr>
        <w:tc>
          <w:tcPr>
            <w:tcW w:w="9993" w:type="dxa"/>
            <w:gridSpan w:val="4"/>
          </w:tcPr>
          <w:p w:rsidR="00C65234" w:rsidRPr="000951DC" w:rsidRDefault="00B27829" w:rsidP="00A14857">
            <w:pPr>
              <w:pStyle w:val="Tekstpodstawowy"/>
              <w:tabs>
                <w:tab w:val="left" w:pos="28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29">
              <w:rPr>
                <w:rFonts w:ascii="Arial" w:hAnsi="Arial" w:cs="Arial"/>
                <w:sz w:val="20"/>
                <w:szCs w:val="20"/>
              </w:rPr>
              <w:t xml:space="preserve">4 pkt za każdą przeprowadzoną ewaluację partycypacyjną.  Maksymalna liczba punktów w tym </w:t>
            </w:r>
            <w:proofErr w:type="spellStart"/>
            <w:r w:rsidRPr="00B27829">
              <w:rPr>
                <w:rFonts w:ascii="Arial" w:hAnsi="Arial" w:cs="Arial"/>
                <w:sz w:val="20"/>
                <w:szCs w:val="20"/>
              </w:rPr>
              <w:t>podkryterium</w:t>
            </w:r>
            <w:proofErr w:type="spellEnd"/>
            <w:r w:rsidRPr="00B27829">
              <w:rPr>
                <w:rFonts w:ascii="Arial" w:hAnsi="Arial" w:cs="Arial"/>
                <w:sz w:val="20"/>
                <w:szCs w:val="20"/>
              </w:rPr>
              <w:t xml:space="preserve"> wynosi 16 pkt;</w:t>
            </w:r>
          </w:p>
        </w:tc>
      </w:tr>
      <w:tr w:rsidR="00C65234" w:rsidRPr="000951DC" w:rsidTr="00A14857">
        <w:trPr>
          <w:trHeight w:val="896"/>
        </w:trPr>
        <w:tc>
          <w:tcPr>
            <w:tcW w:w="542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Wykonawca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951DC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0951DC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2"/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Zamawiający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</w:rPr>
            </w:pPr>
            <w:r w:rsidRPr="000951DC">
              <w:rPr>
                <w:rFonts w:ascii="Arial" w:hAnsi="Arial" w:cs="Arial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 xml:space="preserve">Opis zamówienia 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(potwierdzający wypełnienie wymogu)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65234" w:rsidRPr="000951DC" w:rsidTr="00A14857">
        <w:trPr>
          <w:trHeight w:val="359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79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98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45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72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72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</w:tbl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Pr="000951DC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0951DC" w:rsidRPr="000951DC" w:rsidTr="00B034F3">
        <w:trPr>
          <w:trHeight w:val="702"/>
        </w:trPr>
        <w:tc>
          <w:tcPr>
            <w:tcW w:w="9993" w:type="dxa"/>
            <w:gridSpan w:val="4"/>
          </w:tcPr>
          <w:p w:rsidR="000951DC" w:rsidRPr="000951DC" w:rsidRDefault="00B27829" w:rsidP="00B27829">
            <w:pPr>
              <w:pStyle w:val="Tekstpodstawowy"/>
              <w:tabs>
                <w:tab w:val="left" w:pos="28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29">
              <w:rPr>
                <w:rFonts w:ascii="Arial" w:hAnsi="Arial" w:cs="Arial"/>
                <w:sz w:val="20"/>
                <w:szCs w:val="20"/>
              </w:rPr>
              <w:lastRenderedPageBreak/>
              <w:t xml:space="preserve">2 pkt za każde opracowanie, ekspertyzę lub analizę dotyczącą metod ewaluacji.  Maksymalna liczba punktów w tym </w:t>
            </w:r>
            <w:proofErr w:type="spellStart"/>
            <w:r w:rsidRPr="00B27829">
              <w:rPr>
                <w:rFonts w:ascii="Arial" w:hAnsi="Arial" w:cs="Arial"/>
                <w:sz w:val="20"/>
                <w:szCs w:val="20"/>
              </w:rPr>
              <w:t>podkryterium</w:t>
            </w:r>
            <w:proofErr w:type="spellEnd"/>
            <w:r w:rsidRPr="00B27829">
              <w:rPr>
                <w:rFonts w:ascii="Arial" w:hAnsi="Arial" w:cs="Arial"/>
                <w:sz w:val="20"/>
                <w:szCs w:val="20"/>
              </w:rPr>
              <w:t xml:space="preserve"> wynosi 6 pkt;</w:t>
            </w:r>
          </w:p>
        </w:tc>
      </w:tr>
      <w:tr w:rsidR="00C65234" w:rsidRPr="000951DC" w:rsidTr="004C10C7">
        <w:trPr>
          <w:trHeight w:val="896"/>
        </w:trPr>
        <w:tc>
          <w:tcPr>
            <w:tcW w:w="542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Wykonawca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951DC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0951DC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3"/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Zamawiający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  <w:r w:rsidRPr="000951DC">
              <w:rPr>
                <w:rFonts w:ascii="Arial" w:hAnsi="Arial" w:cs="Arial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 xml:space="preserve">Opis zamówienia 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(potwierdzający wypełnienie wymogu)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65234" w:rsidRPr="000951DC" w:rsidTr="00A85AF7">
        <w:trPr>
          <w:trHeight w:val="221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5B272D">
        <w:trPr>
          <w:trHeight w:val="246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E04FFF">
        <w:trPr>
          <w:trHeight w:val="254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652E4">
        <w:trPr>
          <w:trHeight w:val="276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426CCF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132616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.......................................................................................</w:t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i/>
          <w:iCs/>
          <w:sz w:val="20"/>
        </w:rPr>
        <w:t>(miejscowość, data)</w:t>
      </w:r>
    </w:p>
    <w:p w:rsidR="000951DC" w:rsidRPr="000951DC" w:rsidRDefault="000951DC" w:rsidP="000951DC">
      <w:pPr>
        <w:pStyle w:val="Tekstpodstawowy2"/>
        <w:jc w:val="right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</w:rPr>
        <w:t xml:space="preserve"> (imię, nazwisko, stanowisko, pieczątka firmowa, podpis osoby lub osób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</w:rPr>
        <w:t>uprawnionych</w:t>
      </w:r>
      <w:r w:rsidRPr="000951DC">
        <w:rPr>
          <w:rFonts w:ascii="Arial" w:hAnsi="Arial" w:cs="Arial"/>
        </w:rPr>
        <w:t xml:space="preserve"> </w:t>
      </w:r>
      <w:r w:rsidRPr="000951DC">
        <w:rPr>
          <w:rFonts w:ascii="Arial" w:hAnsi="Arial" w:cs="Arial"/>
          <w:i/>
        </w:rPr>
        <w:t>do reprezentowania Wykonawcy, który wykonał podane usługi)</w:t>
      </w:r>
    </w:p>
    <w:p w:rsidR="000951DC" w:rsidRPr="000951DC" w:rsidRDefault="000951DC">
      <w:pPr>
        <w:rPr>
          <w:rFonts w:ascii="Arial" w:hAnsi="Arial" w:cs="Arial"/>
        </w:rPr>
      </w:pPr>
    </w:p>
    <w:sectPr w:rsidR="000951DC" w:rsidRPr="000951DC" w:rsidSect="00AC2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FF" w:rsidRDefault="00AC22FF" w:rsidP="000951DC">
      <w:r>
        <w:separator/>
      </w:r>
    </w:p>
  </w:endnote>
  <w:endnote w:type="continuationSeparator" w:id="0">
    <w:p w:rsidR="00AC22FF" w:rsidRDefault="00AC22FF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FF" w:rsidRDefault="00AC22FF" w:rsidP="000951DC">
      <w:r>
        <w:separator/>
      </w:r>
    </w:p>
  </w:footnote>
  <w:footnote w:type="continuationSeparator" w:id="0">
    <w:p w:rsidR="00AC22FF" w:rsidRDefault="00AC22FF" w:rsidP="000951DC">
      <w:r>
        <w:continuationSeparator/>
      </w:r>
    </w:p>
  </w:footnote>
  <w:footnote w:id="1">
    <w:p w:rsidR="00C65234" w:rsidRPr="00B27829" w:rsidRDefault="00C65234" w:rsidP="000951DC">
      <w:pPr>
        <w:pStyle w:val="Tekstprzypisudolnego"/>
        <w:ind w:left="-426"/>
        <w:rPr>
          <w:rFonts w:ascii="Arial" w:hAnsi="Arial" w:cs="Arial"/>
        </w:rPr>
      </w:pPr>
      <w:r w:rsidRPr="00B27829">
        <w:rPr>
          <w:rStyle w:val="Odwoanieprzypisudolnego"/>
          <w:rFonts w:ascii="Arial" w:hAnsi="Arial" w:cs="Arial"/>
        </w:rPr>
        <w:footnoteRef/>
      </w:r>
      <w:r w:rsidRPr="00B27829">
        <w:rPr>
          <w:rFonts w:ascii="Arial" w:hAnsi="Arial" w:cs="Arial"/>
        </w:rP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  <w:footnote w:id="2">
    <w:p w:rsidR="00C65234" w:rsidRDefault="00C65234" w:rsidP="00C65234">
      <w:pPr>
        <w:pStyle w:val="Tekstprzypisudolnego"/>
        <w:ind w:left="-426"/>
      </w:pPr>
      <w:r w:rsidRPr="00B27829">
        <w:rPr>
          <w:rStyle w:val="Odwoanieprzypisudolnego"/>
          <w:rFonts w:ascii="Arial" w:hAnsi="Arial" w:cs="Arial"/>
        </w:rPr>
        <w:footnoteRef/>
      </w:r>
      <w:r w:rsidRPr="00B27829">
        <w:rPr>
          <w:rFonts w:ascii="Arial" w:hAnsi="Arial" w:cs="Arial"/>
        </w:rP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  <w:footnote w:id="3">
    <w:p w:rsidR="00C65234" w:rsidRPr="00B27829" w:rsidRDefault="00C65234" w:rsidP="000951DC">
      <w:pPr>
        <w:pStyle w:val="Tekstprzypisudolnego"/>
        <w:ind w:left="-426"/>
        <w:rPr>
          <w:rFonts w:ascii="Arial" w:hAnsi="Arial" w:cs="Arial"/>
        </w:rPr>
      </w:pPr>
      <w:r w:rsidRPr="00B27829">
        <w:rPr>
          <w:rStyle w:val="Odwoanieprzypisudolnego"/>
          <w:rFonts w:ascii="Arial" w:hAnsi="Arial" w:cs="Arial"/>
        </w:rPr>
        <w:footnoteRef/>
      </w:r>
      <w:r w:rsidRPr="00B27829">
        <w:rPr>
          <w:rFonts w:ascii="Arial" w:hAnsi="Arial" w:cs="Arial"/>
        </w:rP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C" w:rsidRPr="00E320D8" w:rsidRDefault="000951DC" w:rsidP="000951DC">
    <w:pPr>
      <w:pStyle w:val="Spistreci1"/>
      <w:ind w:left="360" w:firstLine="0"/>
      <w:jc w:val="right"/>
      <w:rPr>
        <w:rFonts w:cs="Arial"/>
        <w:b w:val="0"/>
        <w:i/>
        <w:caps w:val="0"/>
        <w:sz w:val="22"/>
      </w:rPr>
    </w:pPr>
    <w:r w:rsidRPr="00556230">
      <w:rPr>
        <w:b w:val="0"/>
        <w:i/>
        <w:noProof/>
      </w:rPr>
      <w:drawing>
        <wp:inline distT="0" distB="0" distL="0" distR="0">
          <wp:extent cx="552450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0D8">
      <w:rPr>
        <w:b w:val="0"/>
        <w:i/>
      </w:rPr>
      <w:t xml:space="preserve">Załącznik nr </w:t>
    </w:r>
    <w:r>
      <w:rPr>
        <w:b w:val="0"/>
        <w:i/>
      </w:rPr>
      <w:t>5</w:t>
    </w:r>
    <w:r w:rsidRPr="00E320D8">
      <w:rPr>
        <w:b w:val="0"/>
        <w:i/>
        <w:caps w:val="0"/>
        <w:sz w:val="22"/>
      </w:rPr>
      <w:t xml:space="preserve">. Znak sprawy: </w:t>
    </w:r>
    <w:r w:rsidR="00B50F4C">
      <w:rPr>
        <w:b w:val="0"/>
        <w:i/>
        <w:caps w:val="0"/>
        <w:sz w:val="22"/>
      </w:rPr>
      <w:t>202/2017</w:t>
    </w:r>
  </w:p>
  <w:p w:rsidR="000951DC" w:rsidRDefault="00095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C"/>
    <w:rsid w:val="0008548A"/>
    <w:rsid w:val="000951DC"/>
    <w:rsid w:val="001C7E96"/>
    <w:rsid w:val="00317823"/>
    <w:rsid w:val="00337DAB"/>
    <w:rsid w:val="004B29C3"/>
    <w:rsid w:val="005158CD"/>
    <w:rsid w:val="005E1D4F"/>
    <w:rsid w:val="0092178C"/>
    <w:rsid w:val="00AC201E"/>
    <w:rsid w:val="00AC22FF"/>
    <w:rsid w:val="00AF30EE"/>
    <w:rsid w:val="00B27829"/>
    <w:rsid w:val="00B50F4C"/>
    <w:rsid w:val="00BA1C65"/>
    <w:rsid w:val="00BD5F73"/>
    <w:rsid w:val="00C65234"/>
    <w:rsid w:val="00CC2D92"/>
    <w:rsid w:val="00E542DD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k.mikulska</cp:lastModifiedBy>
  <cp:revision>7</cp:revision>
  <dcterms:created xsi:type="dcterms:W3CDTF">2017-07-26T14:17:00Z</dcterms:created>
  <dcterms:modified xsi:type="dcterms:W3CDTF">2017-07-27T13:49:00Z</dcterms:modified>
</cp:coreProperties>
</file>